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64" w:rsidRDefault="00DD2DDD" w:rsidP="00DD2DDD">
      <w:pPr>
        <w:jc w:val="center"/>
        <w:rPr>
          <w:b/>
          <w:color w:val="00B0F0"/>
          <w:sz w:val="24"/>
          <w:szCs w:val="24"/>
          <w:lang w:val="en-GB"/>
        </w:rPr>
      </w:pPr>
      <w:r w:rsidRPr="00B1478D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Black Sea Horizon </w:t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Grant Scheme 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br/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>to fac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>ilitate the participation of Black Sea</w:t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 countries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 in European Brokerage Events</w:t>
      </w:r>
    </w:p>
    <w:p w:rsidR="00DD2DDD" w:rsidRDefault="00DD2DDD" w:rsidP="00D16428">
      <w:pPr>
        <w:rPr>
          <w:rFonts w:eastAsia="Times New Roman" w:cs="Times New Roman"/>
          <w:b/>
          <w:bCs/>
          <w:color w:val="1F4E79" w:themeColor="accent1" w:themeShade="80"/>
          <w:kern w:val="36"/>
          <w:sz w:val="28"/>
          <w:szCs w:val="28"/>
          <w:lang w:val="en-GB" w:eastAsia="hu-HU"/>
        </w:rPr>
      </w:pPr>
    </w:p>
    <w:p w:rsidR="00361E64" w:rsidRPr="00DD2DDD" w:rsidRDefault="00361E64" w:rsidP="00D16428">
      <w:pPr>
        <w:rPr>
          <w:rFonts w:eastAsia="Times New Roman" w:cs="Times New Roman"/>
          <w:b/>
          <w:bCs/>
          <w:color w:val="1F4E79" w:themeColor="accent1" w:themeShade="80"/>
          <w:kern w:val="36"/>
          <w:sz w:val="28"/>
          <w:szCs w:val="28"/>
          <w:lang w:val="en-GB" w:eastAsia="hu-HU"/>
        </w:rPr>
      </w:pPr>
      <w:r w:rsidRPr="00DD2DDD">
        <w:rPr>
          <w:rFonts w:eastAsia="Times New Roman" w:cs="Times New Roman"/>
          <w:b/>
          <w:bCs/>
          <w:color w:val="1F4E79" w:themeColor="accent1" w:themeShade="80"/>
          <w:kern w:val="36"/>
          <w:sz w:val="28"/>
          <w:szCs w:val="28"/>
          <w:lang w:val="en-GB" w:eastAsia="hu-HU"/>
        </w:rPr>
        <w:t xml:space="preserve">Recommended events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652"/>
      </w:tblGrid>
      <w:tr w:rsidR="00453776" w:rsidRPr="004A201D" w:rsidTr="00423400">
        <w:tc>
          <w:tcPr>
            <w:tcW w:w="2410" w:type="dxa"/>
          </w:tcPr>
          <w:p w:rsidR="00453776" w:rsidRPr="00C63AFE" w:rsidRDefault="00453776" w:rsidP="00423400">
            <w:pPr>
              <w:pStyle w:val="Heading2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C63AFE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Title</w:t>
            </w:r>
          </w:p>
        </w:tc>
        <w:tc>
          <w:tcPr>
            <w:tcW w:w="6652" w:type="dxa"/>
          </w:tcPr>
          <w:p w:rsidR="00453776" w:rsidRPr="004A201D" w:rsidRDefault="00453776" w:rsidP="00423400">
            <w:pPr>
              <w:pStyle w:val="Heading2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C63AFE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Supporting the development of  bio-based economy partnership through a triple-helix approach</w:t>
            </w:r>
          </w:p>
        </w:tc>
      </w:tr>
      <w:tr w:rsidR="00453776" w:rsidTr="00423400">
        <w:tc>
          <w:tcPr>
            <w:tcW w:w="2410" w:type="dxa"/>
          </w:tcPr>
          <w:p w:rsidR="00453776" w:rsidRDefault="00453776" w:rsidP="00423400">
            <w:r>
              <w:t>Type</w:t>
            </w:r>
          </w:p>
        </w:tc>
        <w:tc>
          <w:tcPr>
            <w:tcW w:w="6652" w:type="dxa"/>
          </w:tcPr>
          <w:p w:rsidR="00453776" w:rsidRDefault="00453776" w:rsidP="00423400">
            <w:r>
              <w:t>Brokerage event</w:t>
            </w:r>
          </w:p>
        </w:tc>
      </w:tr>
      <w:tr w:rsidR="00453776" w:rsidTr="00423400">
        <w:tc>
          <w:tcPr>
            <w:tcW w:w="2410" w:type="dxa"/>
          </w:tcPr>
          <w:p w:rsidR="00453776" w:rsidRDefault="00453776" w:rsidP="00423400">
            <w:r>
              <w:t>Start date</w:t>
            </w:r>
          </w:p>
        </w:tc>
        <w:tc>
          <w:tcPr>
            <w:tcW w:w="6652" w:type="dxa"/>
          </w:tcPr>
          <w:p w:rsidR="00453776" w:rsidRDefault="00453776" w:rsidP="00423400">
            <w:r>
              <w:t>19 July 2016</w:t>
            </w:r>
          </w:p>
        </w:tc>
      </w:tr>
      <w:tr w:rsidR="00453776" w:rsidTr="00423400">
        <w:tc>
          <w:tcPr>
            <w:tcW w:w="2410" w:type="dxa"/>
          </w:tcPr>
          <w:p w:rsidR="00453776" w:rsidRDefault="00453776" w:rsidP="00423400">
            <w:r>
              <w:t>End date</w:t>
            </w:r>
          </w:p>
        </w:tc>
        <w:tc>
          <w:tcPr>
            <w:tcW w:w="6652" w:type="dxa"/>
          </w:tcPr>
          <w:p w:rsidR="00453776" w:rsidRDefault="00453776" w:rsidP="00423400">
            <w:r>
              <w:t>20 July 2016</w:t>
            </w:r>
          </w:p>
        </w:tc>
      </w:tr>
      <w:tr w:rsidR="00453776" w:rsidTr="00423400">
        <w:tc>
          <w:tcPr>
            <w:tcW w:w="2410" w:type="dxa"/>
          </w:tcPr>
          <w:p w:rsidR="00453776" w:rsidRDefault="00453776" w:rsidP="00423400">
            <w:r>
              <w:t>Deadline for registration</w:t>
            </w:r>
          </w:p>
        </w:tc>
        <w:tc>
          <w:tcPr>
            <w:tcW w:w="6652" w:type="dxa"/>
          </w:tcPr>
          <w:p w:rsidR="00453776" w:rsidRDefault="00453776" w:rsidP="00423400">
            <w:r>
              <w:t>15 July 2016</w:t>
            </w:r>
          </w:p>
        </w:tc>
      </w:tr>
      <w:tr w:rsidR="00453776" w:rsidTr="00423400">
        <w:tc>
          <w:tcPr>
            <w:tcW w:w="2410" w:type="dxa"/>
          </w:tcPr>
          <w:p w:rsidR="00453776" w:rsidRDefault="00453776" w:rsidP="00423400">
            <w:r>
              <w:t xml:space="preserve">City </w:t>
            </w:r>
          </w:p>
        </w:tc>
        <w:tc>
          <w:tcPr>
            <w:tcW w:w="6652" w:type="dxa"/>
          </w:tcPr>
          <w:p w:rsidR="00453776" w:rsidRDefault="00453776" w:rsidP="00423400">
            <w:r>
              <w:t>Budapesht</w:t>
            </w:r>
          </w:p>
        </w:tc>
      </w:tr>
      <w:tr w:rsidR="00453776" w:rsidTr="00423400">
        <w:tc>
          <w:tcPr>
            <w:tcW w:w="2410" w:type="dxa"/>
          </w:tcPr>
          <w:p w:rsidR="00453776" w:rsidRDefault="00453776" w:rsidP="00423400">
            <w:r>
              <w:t>Country</w:t>
            </w:r>
          </w:p>
        </w:tc>
        <w:tc>
          <w:tcPr>
            <w:tcW w:w="6652" w:type="dxa"/>
          </w:tcPr>
          <w:p w:rsidR="00453776" w:rsidRDefault="00453776" w:rsidP="00423400">
            <w:r>
              <w:t>Hungary</w:t>
            </w:r>
          </w:p>
        </w:tc>
      </w:tr>
      <w:tr w:rsidR="00453776" w:rsidTr="00423400">
        <w:tc>
          <w:tcPr>
            <w:tcW w:w="2410" w:type="dxa"/>
          </w:tcPr>
          <w:p w:rsidR="00453776" w:rsidRDefault="00453776" w:rsidP="00423400">
            <w:r>
              <w:t>Link</w:t>
            </w:r>
          </w:p>
        </w:tc>
        <w:tc>
          <w:tcPr>
            <w:tcW w:w="6652" w:type="dxa"/>
          </w:tcPr>
          <w:p w:rsidR="00453776" w:rsidRDefault="00453776" w:rsidP="00423400">
            <w:hyperlink r:id="rId5" w:history="1">
              <w:r w:rsidRPr="009C0124">
                <w:rPr>
                  <w:rStyle w:val="Hyperlink"/>
                </w:rPr>
                <w:t>https://www.b2match.eu/triple-helix</w:t>
              </w:r>
            </w:hyperlink>
          </w:p>
          <w:p w:rsidR="00453776" w:rsidRDefault="00453776" w:rsidP="00423400"/>
        </w:tc>
      </w:tr>
    </w:tbl>
    <w:p w:rsidR="00361E64" w:rsidRPr="00453776" w:rsidRDefault="00361E64" w:rsidP="00D16428">
      <w:pPr>
        <w:rPr>
          <w:b/>
          <w:color w:val="00B0F0"/>
          <w:u w:val="single"/>
        </w:rPr>
      </w:pPr>
    </w:p>
    <w:p w:rsidR="00D16428" w:rsidRPr="001C214E" w:rsidRDefault="00D16428" w:rsidP="00D16428">
      <w:pPr>
        <w:rPr>
          <w:color w:val="00B0F0"/>
          <w:lang w:val="en-GB"/>
        </w:rPr>
      </w:pPr>
      <w:r w:rsidRPr="001C214E">
        <w:rPr>
          <w:b/>
          <w:color w:val="00B0F0"/>
          <w:u w:val="single"/>
          <w:lang w:val="en-GB"/>
        </w:rPr>
        <w:t>Sustainable agriculture: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652"/>
      </w:tblGrid>
      <w:tr w:rsidR="00D16428" w:rsidTr="00D16428">
        <w:tc>
          <w:tcPr>
            <w:tcW w:w="2410" w:type="dxa"/>
          </w:tcPr>
          <w:p w:rsidR="00D16428" w:rsidRDefault="00D16428">
            <w:r>
              <w:t>Title</w:t>
            </w:r>
          </w:p>
        </w:tc>
        <w:tc>
          <w:tcPr>
            <w:tcW w:w="6652" w:type="dxa"/>
          </w:tcPr>
          <w:p w:rsidR="00D16428" w:rsidRPr="00D50DED" w:rsidRDefault="00D16428">
            <w:pPr>
              <w:rPr>
                <w:b/>
              </w:rPr>
            </w:pPr>
            <w:r w:rsidRPr="00D50DED">
              <w:rPr>
                <w:b/>
              </w:rPr>
              <w:t>B2B-Cooperation-Exchange Timber Construction and Forestry at the Internationa</w:t>
            </w:r>
            <w:r w:rsidR="00D50DED" w:rsidRPr="00D50DED">
              <w:rPr>
                <w:b/>
              </w:rPr>
              <w:t>l Timber Fair 2016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>Type</w:t>
            </w:r>
          </w:p>
        </w:tc>
        <w:tc>
          <w:tcPr>
            <w:tcW w:w="6652" w:type="dxa"/>
          </w:tcPr>
          <w:p w:rsidR="00D16428" w:rsidRDefault="00D16428">
            <w:r>
              <w:t>Brokerage Event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>Start date</w:t>
            </w:r>
          </w:p>
        </w:tc>
        <w:tc>
          <w:tcPr>
            <w:tcW w:w="6652" w:type="dxa"/>
          </w:tcPr>
          <w:p w:rsidR="00D16428" w:rsidRDefault="00D16428">
            <w:r>
              <w:t>01 Sep 2016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>End date</w:t>
            </w:r>
          </w:p>
        </w:tc>
        <w:tc>
          <w:tcPr>
            <w:tcW w:w="6652" w:type="dxa"/>
          </w:tcPr>
          <w:p w:rsidR="00D16428" w:rsidRDefault="00D16428">
            <w:r>
              <w:t>01 Sep 2016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>Deadline for registration</w:t>
            </w:r>
          </w:p>
        </w:tc>
        <w:tc>
          <w:tcPr>
            <w:tcW w:w="6652" w:type="dxa"/>
          </w:tcPr>
          <w:p w:rsidR="00D16428" w:rsidRDefault="00D16428">
            <w:r>
              <w:t>31 Aug 2016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 xml:space="preserve">City </w:t>
            </w:r>
          </w:p>
        </w:tc>
        <w:tc>
          <w:tcPr>
            <w:tcW w:w="6652" w:type="dxa"/>
          </w:tcPr>
          <w:p w:rsidR="00D16428" w:rsidRDefault="00D16428">
            <w:r>
              <w:t>Klagenfurt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>Country</w:t>
            </w:r>
          </w:p>
        </w:tc>
        <w:tc>
          <w:tcPr>
            <w:tcW w:w="6652" w:type="dxa"/>
          </w:tcPr>
          <w:p w:rsidR="00D16428" w:rsidRDefault="00D16428">
            <w:r>
              <w:t>Austria</w:t>
            </w:r>
          </w:p>
        </w:tc>
      </w:tr>
      <w:tr w:rsidR="00D16428" w:rsidTr="00D16428">
        <w:tc>
          <w:tcPr>
            <w:tcW w:w="2410" w:type="dxa"/>
          </w:tcPr>
          <w:p w:rsidR="00D16428" w:rsidRDefault="00D16428">
            <w:r>
              <w:t>Link</w:t>
            </w:r>
          </w:p>
        </w:tc>
        <w:tc>
          <w:tcPr>
            <w:tcW w:w="6652" w:type="dxa"/>
          </w:tcPr>
          <w:p w:rsidR="00D16428" w:rsidRDefault="00632042">
            <w:hyperlink r:id="rId6" w:history="1">
              <w:r w:rsidR="00D16428">
                <w:rPr>
                  <w:rStyle w:val="Hyperlink"/>
                </w:rPr>
                <w:t>http://www.b2match.eu/timberfair2016</w:t>
              </w:r>
            </w:hyperlink>
          </w:p>
        </w:tc>
      </w:tr>
    </w:tbl>
    <w:p w:rsidR="00D16428" w:rsidRDefault="00D164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r>
              <w:t>Title</w:t>
            </w:r>
          </w:p>
        </w:tc>
        <w:tc>
          <w:tcPr>
            <w:tcW w:w="6652" w:type="dxa"/>
          </w:tcPr>
          <w:p w:rsidR="005A6AB2" w:rsidRPr="00D50DED" w:rsidRDefault="005A6AB2" w:rsidP="003A6ED2">
            <w:pPr>
              <w:rPr>
                <w:b/>
              </w:rPr>
            </w:pPr>
            <w:r w:rsidRPr="00D50DED">
              <w:rPr>
                <w:b/>
              </w:rPr>
              <w:t>Wood Products &amp; Technology Matchmaking Event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Type</w:t>
            </w:r>
          </w:p>
        </w:tc>
        <w:tc>
          <w:tcPr>
            <w:tcW w:w="6652" w:type="dxa"/>
          </w:tcPr>
          <w:p w:rsidR="005A6AB2" w:rsidRDefault="005A6AB2" w:rsidP="003A6ED2">
            <w:r>
              <w:t>Brokerage Event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Start date</w:t>
            </w:r>
          </w:p>
        </w:tc>
        <w:tc>
          <w:tcPr>
            <w:tcW w:w="6652" w:type="dxa"/>
          </w:tcPr>
          <w:p w:rsidR="005A6AB2" w:rsidRDefault="005A6AB2" w:rsidP="003A6ED2">
            <w:r>
              <w:t>06 Sep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End date</w:t>
            </w:r>
          </w:p>
        </w:tc>
        <w:tc>
          <w:tcPr>
            <w:tcW w:w="6652" w:type="dxa"/>
          </w:tcPr>
          <w:p w:rsidR="005A6AB2" w:rsidRDefault="005A6AB2" w:rsidP="003A6ED2">
            <w:r>
              <w:t>09 Sep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Deadline for registration</w:t>
            </w:r>
          </w:p>
        </w:tc>
        <w:tc>
          <w:tcPr>
            <w:tcW w:w="6652" w:type="dxa"/>
          </w:tcPr>
          <w:p w:rsidR="005A6AB2" w:rsidRDefault="005A6AB2" w:rsidP="003A6ED2">
            <w:r>
              <w:t>05 Sep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5A6AB2" w:rsidP="003A6ED2">
            <w:r>
              <w:t>Gothenburg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5A6AB2" w:rsidP="003A6ED2">
            <w:r>
              <w:t>Sweden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5A6AB2" w:rsidRDefault="00632042" w:rsidP="003A6ED2">
            <w:hyperlink r:id="rId7" w:history="1">
              <w:r w:rsidR="005A6AB2">
                <w:rPr>
                  <w:rStyle w:val="Hyperlink"/>
                </w:rPr>
                <w:t>http://www.b2match.eu/woodgot2016</w:t>
              </w:r>
            </w:hyperlink>
          </w:p>
        </w:tc>
      </w:tr>
    </w:tbl>
    <w:p w:rsidR="005A6AB2" w:rsidRDefault="005A6A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r>
              <w:t>Title</w:t>
            </w:r>
          </w:p>
        </w:tc>
        <w:tc>
          <w:tcPr>
            <w:tcW w:w="6652" w:type="dxa"/>
          </w:tcPr>
          <w:p w:rsidR="005A6AB2" w:rsidRPr="00D50DED" w:rsidRDefault="005A6AB2" w:rsidP="003A6ED2">
            <w:pPr>
              <w:rPr>
                <w:b/>
              </w:rPr>
            </w:pPr>
            <w:r w:rsidRPr="00D50DED">
              <w:rPr>
                <w:b/>
              </w:rPr>
              <w:t>International matchmaking event at POLAGRA FOOD Fair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Type</w:t>
            </w:r>
          </w:p>
        </w:tc>
        <w:tc>
          <w:tcPr>
            <w:tcW w:w="6652" w:type="dxa"/>
          </w:tcPr>
          <w:p w:rsidR="005A6AB2" w:rsidRDefault="005A6AB2" w:rsidP="003A6ED2">
            <w:r>
              <w:t>Brokerage Event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5A6AB2">
            <w:r>
              <w:t>Start date</w:t>
            </w:r>
          </w:p>
        </w:tc>
        <w:tc>
          <w:tcPr>
            <w:tcW w:w="6652" w:type="dxa"/>
          </w:tcPr>
          <w:p w:rsidR="005A6AB2" w:rsidRDefault="005A6AB2" w:rsidP="005A6AB2">
            <w:r w:rsidRPr="00534BE7">
              <w:t>27 Sep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5A6AB2">
            <w:r>
              <w:t>End date</w:t>
            </w:r>
          </w:p>
        </w:tc>
        <w:tc>
          <w:tcPr>
            <w:tcW w:w="6652" w:type="dxa"/>
          </w:tcPr>
          <w:p w:rsidR="005A6AB2" w:rsidRDefault="005A6AB2" w:rsidP="005A6AB2">
            <w:r w:rsidRPr="00534BE7">
              <w:t>27 Sep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Deadline for registration</w:t>
            </w:r>
          </w:p>
        </w:tc>
        <w:tc>
          <w:tcPr>
            <w:tcW w:w="6652" w:type="dxa"/>
          </w:tcPr>
          <w:p w:rsidR="005A6AB2" w:rsidRDefault="005A6AB2" w:rsidP="003A6ED2">
            <w:r>
              <w:t>09 Sep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5A6AB2" w:rsidP="003A6ED2">
            <w:r>
              <w:t>Poznan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5A6AB2" w:rsidP="003A6ED2">
            <w:r>
              <w:t>Poland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5A6AB2" w:rsidRDefault="00632042" w:rsidP="003A6ED2">
            <w:hyperlink r:id="rId8" w:history="1">
              <w:r w:rsidR="005A6AB2">
                <w:rPr>
                  <w:rStyle w:val="Hyperlink"/>
                </w:rPr>
                <w:t>http://www.parp.gov.pl</w:t>
              </w:r>
            </w:hyperlink>
          </w:p>
        </w:tc>
      </w:tr>
    </w:tbl>
    <w:p w:rsidR="005A6AB2" w:rsidRDefault="005A6A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r>
              <w:lastRenderedPageBreak/>
              <w:t>Title</w:t>
            </w:r>
          </w:p>
        </w:tc>
        <w:tc>
          <w:tcPr>
            <w:tcW w:w="6652" w:type="dxa"/>
          </w:tcPr>
          <w:p w:rsidR="005A6AB2" w:rsidRPr="00D50DED" w:rsidRDefault="005A6AB2" w:rsidP="003A6ED2">
            <w:pPr>
              <w:rPr>
                <w:b/>
              </w:rPr>
            </w:pPr>
            <w:r w:rsidRPr="00D50DED">
              <w:rPr>
                <w:b/>
              </w:rPr>
              <w:t>Food Matters Live Matchmaking event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Type</w:t>
            </w:r>
          </w:p>
        </w:tc>
        <w:tc>
          <w:tcPr>
            <w:tcW w:w="6652" w:type="dxa"/>
          </w:tcPr>
          <w:p w:rsidR="005A6AB2" w:rsidRDefault="005A6AB2" w:rsidP="003A6ED2">
            <w:r>
              <w:t>Brokerage Event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5A6AB2">
            <w:r>
              <w:t>Start date</w:t>
            </w:r>
          </w:p>
        </w:tc>
        <w:tc>
          <w:tcPr>
            <w:tcW w:w="6652" w:type="dxa"/>
          </w:tcPr>
          <w:p w:rsidR="005A6AB2" w:rsidRDefault="005A6AB2" w:rsidP="005A6AB2">
            <w:r w:rsidRPr="00AE0FC2">
              <w:t>22 Nov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5A6AB2">
            <w:r>
              <w:t>End date</w:t>
            </w:r>
          </w:p>
        </w:tc>
        <w:tc>
          <w:tcPr>
            <w:tcW w:w="6652" w:type="dxa"/>
          </w:tcPr>
          <w:p w:rsidR="005A6AB2" w:rsidRDefault="005A6AB2" w:rsidP="005A6AB2">
            <w:r w:rsidRPr="00AE0FC2">
              <w:t>22 Nov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Deadline for registration</w:t>
            </w:r>
          </w:p>
        </w:tc>
        <w:tc>
          <w:tcPr>
            <w:tcW w:w="6652" w:type="dxa"/>
          </w:tcPr>
          <w:p w:rsidR="005A6AB2" w:rsidRDefault="005A6AB2" w:rsidP="003A6ED2">
            <w:r>
              <w:t>17</w:t>
            </w:r>
            <w:r w:rsidRPr="00AE0FC2">
              <w:t xml:space="preserve"> Nov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5A6AB2" w:rsidP="003A6ED2">
            <w:r>
              <w:t>London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5A6AB2" w:rsidP="003A6ED2">
            <w:r>
              <w:t>United Kingdom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5A6AB2" w:rsidRDefault="00632042" w:rsidP="003A6ED2">
            <w:hyperlink r:id="rId9" w:history="1">
              <w:r w:rsidR="005A6AB2">
                <w:rPr>
                  <w:rStyle w:val="Hyperlink"/>
                </w:rPr>
                <w:t>http://www.b2match.eu/foodmatterslive2016</w:t>
              </w:r>
            </w:hyperlink>
          </w:p>
        </w:tc>
      </w:tr>
    </w:tbl>
    <w:p w:rsidR="005A6AB2" w:rsidRDefault="005A6A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652"/>
      </w:tblGrid>
      <w:tr w:rsidR="00603C41" w:rsidTr="004F413D">
        <w:tc>
          <w:tcPr>
            <w:tcW w:w="2410" w:type="dxa"/>
          </w:tcPr>
          <w:p w:rsidR="00603C41" w:rsidRDefault="00603C41" w:rsidP="004F413D">
            <w:r>
              <w:t>Title</w:t>
            </w:r>
          </w:p>
        </w:tc>
        <w:tc>
          <w:tcPr>
            <w:tcW w:w="6652" w:type="dxa"/>
          </w:tcPr>
          <w:p w:rsidR="00603C41" w:rsidRPr="00D50DED" w:rsidRDefault="00603C41" w:rsidP="00603C41">
            <w:pPr>
              <w:pStyle w:val="Heading2"/>
              <w:outlineLvl w:val="1"/>
              <w:rPr>
                <w:b/>
              </w:rPr>
            </w:pPr>
            <w:r w:rsidRPr="00603C41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Bursa Agriculture 2016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Type</w:t>
            </w:r>
          </w:p>
        </w:tc>
        <w:tc>
          <w:tcPr>
            <w:tcW w:w="6652" w:type="dxa"/>
          </w:tcPr>
          <w:p w:rsidR="00603C41" w:rsidRDefault="00603C41" w:rsidP="004F413D">
            <w:r>
              <w:t>Brokerage Event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Start date</w:t>
            </w:r>
          </w:p>
        </w:tc>
        <w:tc>
          <w:tcPr>
            <w:tcW w:w="6652" w:type="dxa"/>
          </w:tcPr>
          <w:p w:rsidR="00603C41" w:rsidRDefault="00603C41" w:rsidP="004F413D"/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End date</w:t>
            </w:r>
          </w:p>
        </w:tc>
        <w:tc>
          <w:tcPr>
            <w:tcW w:w="6652" w:type="dxa"/>
          </w:tcPr>
          <w:p w:rsidR="00603C41" w:rsidRDefault="00603C41" w:rsidP="004F413D"/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Deadline for registration</w:t>
            </w:r>
          </w:p>
        </w:tc>
        <w:tc>
          <w:tcPr>
            <w:tcW w:w="6652" w:type="dxa"/>
          </w:tcPr>
          <w:p w:rsidR="00603C41" w:rsidRDefault="00603C41" w:rsidP="004F413D"/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 xml:space="preserve">City </w:t>
            </w:r>
          </w:p>
        </w:tc>
        <w:tc>
          <w:tcPr>
            <w:tcW w:w="6652" w:type="dxa"/>
          </w:tcPr>
          <w:p w:rsidR="00603C41" w:rsidRDefault="00603C41" w:rsidP="004F413D"/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Country</w:t>
            </w:r>
          </w:p>
        </w:tc>
        <w:tc>
          <w:tcPr>
            <w:tcW w:w="6652" w:type="dxa"/>
          </w:tcPr>
          <w:p w:rsidR="00603C41" w:rsidRDefault="00603C41" w:rsidP="004F413D">
            <w:r>
              <w:t>Turkey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Link</w:t>
            </w:r>
          </w:p>
        </w:tc>
        <w:tc>
          <w:tcPr>
            <w:tcW w:w="6652" w:type="dxa"/>
          </w:tcPr>
          <w:p w:rsidR="00603C41" w:rsidRDefault="00632042" w:rsidP="00603C41">
            <w:hyperlink r:id="rId10" w:history="1">
              <w:r w:rsidR="00603C41" w:rsidRPr="00A218CF">
                <w:rPr>
                  <w:rStyle w:val="Hyperlink"/>
                </w:rPr>
                <w:t>https://www.b2match.eu/burtarim2016</w:t>
              </w:r>
            </w:hyperlink>
          </w:p>
        </w:tc>
      </w:tr>
    </w:tbl>
    <w:p w:rsidR="00603C41" w:rsidRDefault="00603C41"/>
    <w:p w:rsidR="005A6AB2" w:rsidRPr="001C214E" w:rsidRDefault="005A6AB2" w:rsidP="005A6AB2">
      <w:pPr>
        <w:rPr>
          <w:color w:val="00B0F0"/>
          <w:u w:val="single"/>
          <w:lang w:val="en-GB"/>
        </w:rPr>
      </w:pPr>
      <w:r w:rsidRPr="001C214E">
        <w:rPr>
          <w:b/>
          <w:color w:val="00B0F0"/>
          <w:u w:val="single"/>
          <w:lang w:val="en-GB"/>
        </w:rPr>
        <w:t>Resource efficiency in relation to water / water management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r>
              <w:t>Title</w:t>
            </w:r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Type</w:t>
            </w:r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Start date</w:t>
            </w:r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End date</w:t>
            </w:r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Deadline for registration</w:t>
            </w:r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5A6AB2" w:rsidRDefault="005A6AB2" w:rsidP="003A6ED2"/>
        </w:tc>
      </w:tr>
    </w:tbl>
    <w:p w:rsidR="005A6AB2" w:rsidRDefault="005A6AB2"/>
    <w:p w:rsidR="005A6AB2" w:rsidRPr="001C214E" w:rsidRDefault="005A6AB2" w:rsidP="005A6AB2">
      <w:pPr>
        <w:rPr>
          <w:color w:val="00B0F0"/>
          <w:lang w:val="en-GB"/>
        </w:rPr>
      </w:pPr>
      <w:r w:rsidRPr="001C214E">
        <w:rPr>
          <w:b/>
          <w:color w:val="00B0F0"/>
          <w:u w:val="single"/>
          <w:lang w:val="en-GB"/>
        </w:rPr>
        <w:t xml:space="preserve">Advanced/smart </w:t>
      </w:r>
      <w:proofErr w:type="gramStart"/>
      <w:r w:rsidRPr="001C214E">
        <w:rPr>
          <w:b/>
          <w:color w:val="00B0F0"/>
          <w:u w:val="single"/>
          <w:lang w:val="en-GB"/>
        </w:rPr>
        <w:t>materials  /</w:t>
      </w:r>
      <w:proofErr w:type="gramEnd"/>
      <w:r w:rsidRPr="001C214E">
        <w:rPr>
          <w:b/>
          <w:color w:val="00B0F0"/>
          <w:u w:val="single"/>
          <w:lang w:val="en-GB"/>
        </w:rPr>
        <w:t xml:space="preserve"> applied chemistry: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r>
              <w:t>Title</w:t>
            </w:r>
          </w:p>
        </w:tc>
        <w:tc>
          <w:tcPr>
            <w:tcW w:w="6652" w:type="dxa"/>
          </w:tcPr>
          <w:p w:rsidR="005A6AB2" w:rsidRPr="00D50DED" w:rsidRDefault="00632042" w:rsidP="00D50DED">
            <w:hyperlink r:id="rId11" w:history="1">
              <w:r w:rsidR="005A6AB2" w:rsidRPr="00D50DED">
                <w:rPr>
                  <w:rStyle w:val="Strong"/>
                </w:rPr>
                <w:t>NANOSTRUC 2016: The 3rd International Conference on Structural Nano Composites</w:t>
              </w:r>
            </w:hyperlink>
            <w:r w:rsidR="001D4294" w:rsidRPr="00D50DED">
              <w:rPr>
                <w:rStyle w:val="Strong"/>
              </w:rPr>
              <w:t xml:space="preserve">   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Type</w:t>
            </w:r>
          </w:p>
        </w:tc>
        <w:tc>
          <w:tcPr>
            <w:tcW w:w="6652" w:type="dxa"/>
          </w:tcPr>
          <w:p w:rsidR="005A6AB2" w:rsidRDefault="001D4294" w:rsidP="003A6ED2">
            <w:r>
              <w:t>Conference</w:t>
            </w:r>
            <w:r w:rsidR="00D50DED">
              <w:t xml:space="preserve">     </w:t>
            </w:r>
            <w:r w:rsidR="00D50DED">
              <w:rPr>
                <w:rStyle w:val="Strong"/>
                <w:b w:val="0"/>
              </w:rPr>
              <w:t>(Attention! conference fee!)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Start date</w:t>
            </w:r>
          </w:p>
        </w:tc>
        <w:tc>
          <w:tcPr>
            <w:tcW w:w="6652" w:type="dxa"/>
          </w:tcPr>
          <w:p w:rsidR="005A6AB2" w:rsidRDefault="001D4294" w:rsidP="003A6ED2">
            <w:r>
              <w:t>12 Sep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End date</w:t>
            </w:r>
          </w:p>
        </w:tc>
        <w:tc>
          <w:tcPr>
            <w:tcW w:w="6652" w:type="dxa"/>
          </w:tcPr>
          <w:p w:rsidR="005A6AB2" w:rsidRDefault="001D4294" w:rsidP="003A6ED2">
            <w:r>
              <w:t xml:space="preserve">15 Sep 2016 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Deadline for registration</w:t>
            </w:r>
          </w:p>
        </w:tc>
        <w:tc>
          <w:tcPr>
            <w:tcW w:w="6652" w:type="dxa"/>
          </w:tcPr>
          <w:p w:rsidR="005A6AB2" w:rsidRDefault="005A6AB2" w:rsidP="003A6ED2"/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1D4294" w:rsidP="003A6ED2">
            <w:r>
              <w:t>Aberdeen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1D4294" w:rsidP="003A6ED2">
            <w:r>
              <w:t>United Kingdom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1D4294" w:rsidRDefault="00632042" w:rsidP="003A6ED2">
            <w:hyperlink r:id="rId12" w:history="1">
              <w:r w:rsidR="001D4294" w:rsidRPr="000F78CF">
                <w:rPr>
                  <w:rStyle w:val="Hyperlink"/>
                </w:rPr>
                <w:t>http://www.nanostruc.info/</w:t>
              </w:r>
            </w:hyperlink>
          </w:p>
        </w:tc>
      </w:tr>
    </w:tbl>
    <w:p w:rsidR="005A6AB2" w:rsidRDefault="005A6A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r>
              <w:t>Title</w:t>
            </w:r>
          </w:p>
        </w:tc>
        <w:tc>
          <w:tcPr>
            <w:tcW w:w="6652" w:type="dxa"/>
          </w:tcPr>
          <w:p w:rsidR="005A6AB2" w:rsidRPr="00D50DED" w:rsidRDefault="004A201D" w:rsidP="003A6ED2">
            <w:pPr>
              <w:rPr>
                <w:b/>
              </w:rPr>
            </w:pPr>
            <w:r>
              <w:rPr>
                <w:b/>
              </w:rPr>
              <w:t xml:space="preserve">REinEU - </w:t>
            </w:r>
            <w:r w:rsidR="001D4294" w:rsidRPr="00D50DED">
              <w:rPr>
                <w:b/>
              </w:rPr>
              <w:t>Re-Industrialisation of the European Union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Type</w:t>
            </w:r>
          </w:p>
        </w:tc>
        <w:tc>
          <w:tcPr>
            <w:tcW w:w="6652" w:type="dxa"/>
          </w:tcPr>
          <w:p w:rsidR="005A6AB2" w:rsidRDefault="001D4294" w:rsidP="003A6ED2">
            <w:r>
              <w:t xml:space="preserve">Conference + matchmaking event  </w:t>
            </w:r>
            <w:r w:rsidR="00D50DED">
              <w:t xml:space="preserve">(MM event is free of charge!) 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Start date</w:t>
            </w:r>
          </w:p>
        </w:tc>
        <w:tc>
          <w:tcPr>
            <w:tcW w:w="6652" w:type="dxa"/>
          </w:tcPr>
          <w:p w:rsidR="005A6AB2" w:rsidRDefault="001D4294" w:rsidP="003A6ED2">
            <w:r>
              <w:t>26 Oct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End date</w:t>
            </w:r>
          </w:p>
        </w:tc>
        <w:tc>
          <w:tcPr>
            <w:tcW w:w="6652" w:type="dxa"/>
          </w:tcPr>
          <w:p w:rsidR="005A6AB2" w:rsidRDefault="001D4294" w:rsidP="003A6ED2">
            <w:r>
              <w:t>28 Oct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Deadline for registration</w:t>
            </w:r>
          </w:p>
        </w:tc>
        <w:tc>
          <w:tcPr>
            <w:tcW w:w="6652" w:type="dxa"/>
          </w:tcPr>
          <w:p w:rsidR="005A6AB2" w:rsidRDefault="001D4294" w:rsidP="003A6ED2">
            <w:r>
              <w:t>12 oct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1D4294" w:rsidP="003A6ED2">
            <w:r>
              <w:t>Bratislava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1D4294" w:rsidP="003A6ED2">
            <w:r>
              <w:t>Slovakia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1D4294" w:rsidRDefault="00632042" w:rsidP="00D50DED">
            <w:hyperlink r:id="rId13" w:history="1">
              <w:r w:rsidR="00D50DED" w:rsidRPr="000F78CF">
                <w:rPr>
                  <w:rStyle w:val="Hyperlink"/>
                </w:rPr>
                <w:t>https://www.b2match.eu/reineu2016</w:t>
              </w:r>
            </w:hyperlink>
          </w:p>
        </w:tc>
      </w:tr>
    </w:tbl>
    <w:p w:rsidR="005A6AB2" w:rsidRDefault="005A6A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652"/>
      </w:tblGrid>
      <w:tr w:rsidR="005A6AB2" w:rsidTr="003A6ED2">
        <w:tc>
          <w:tcPr>
            <w:tcW w:w="2410" w:type="dxa"/>
          </w:tcPr>
          <w:p w:rsidR="005A6AB2" w:rsidRDefault="005A6AB2" w:rsidP="003A6ED2">
            <w:r>
              <w:t>Title</w:t>
            </w:r>
          </w:p>
        </w:tc>
        <w:tc>
          <w:tcPr>
            <w:tcW w:w="6652" w:type="dxa"/>
          </w:tcPr>
          <w:p w:rsidR="005A6AB2" w:rsidRPr="00D50DED" w:rsidRDefault="00D50DED" w:rsidP="003A6ED2">
            <w:pPr>
              <w:rPr>
                <w:b/>
              </w:rPr>
            </w:pPr>
            <w:r w:rsidRPr="00D50DED">
              <w:rPr>
                <w:b/>
              </w:rPr>
              <w:t>Partnering Day 2016 - Solutions for a better life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Type</w:t>
            </w:r>
          </w:p>
        </w:tc>
        <w:tc>
          <w:tcPr>
            <w:tcW w:w="6652" w:type="dxa"/>
          </w:tcPr>
          <w:p w:rsidR="005A6AB2" w:rsidRDefault="00D50DED" w:rsidP="003A6ED2">
            <w:r>
              <w:t>Brokerage event</w:t>
            </w:r>
          </w:p>
        </w:tc>
      </w:tr>
      <w:tr w:rsidR="00D50DED" w:rsidTr="003A6ED2">
        <w:tc>
          <w:tcPr>
            <w:tcW w:w="2410" w:type="dxa"/>
          </w:tcPr>
          <w:p w:rsidR="00D50DED" w:rsidRDefault="00D50DED" w:rsidP="00D50DED">
            <w:r>
              <w:t>Start date</w:t>
            </w:r>
          </w:p>
        </w:tc>
        <w:tc>
          <w:tcPr>
            <w:tcW w:w="6652" w:type="dxa"/>
          </w:tcPr>
          <w:p w:rsidR="00D50DED" w:rsidRDefault="00D50DED" w:rsidP="00D50DED">
            <w:r w:rsidRPr="00475CA1">
              <w:t>17 Oct 2016</w:t>
            </w:r>
          </w:p>
        </w:tc>
      </w:tr>
      <w:tr w:rsidR="00D50DED" w:rsidTr="003A6ED2">
        <w:tc>
          <w:tcPr>
            <w:tcW w:w="2410" w:type="dxa"/>
          </w:tcPr>
          <w:p w:rsidR="00D50DED" w:rsidRDefault="00D50DED" w:rsidP="00D50DED">
            <w:r>
              <w:t>End date</w:t>
            </w:r>
          </w:p>
        </w:tc>
        <w:tc>
          <w:tcPr>
            <w:tcW w:w="6652" w:type="dxa"/>
          </w:tcPr>
          <w:p w:rsidR="00D50DED" w:rsidRDefault="00D50DED" w:rsidP="00D50DED">
            <w:r w:rsidRPr="00475CA1">
              <w:t>17 Oct 2016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Deadline for registration</w:t>
            </w:r>
          </w:p>
        </w:tc>
        <w:tc>
          <w:tcPr>
            <w:tcW w:w="6652" w:type="dxa"/>
          </w:tcPr>
          <w:p w:rsidR="005A6AB2" w:rsidRDefault="00D50DED" w:rsidP="003A6ED2">
            <w:r>
              <w:t>07 Oct 2016</w:t>
            </w:r>
          </w:p>
        </w:tc>
        <w:bookmarkStart w:id="0" w:name="_GoBack"/>
        <w:bookmarkEnd w:id="0"/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 xml:space="preserve">City </w:t>
            </w:r>
          </w:p>
        </w:tc>
        <w:tc>
          <w:tcPr>
            <w:tcW w:w="6652" w:type="dxa"/>
          </w:tcPr>
          <w:p w:rsidR="005A6AB2" w:rsidRDefault="00D50DED" w:rsidP="003A6ED2">
            <w:r>
              <w:t>Linz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Country</w:t>
            </w:r>
          </w:p>
        </w:tc>
        <w:tc>
          <w:tcPr>
            <w:tcW w:w="6652" w:type="dxa"/>
          </w:tcPr>
          <w:p w:rsidR="005A6AB2" w:rsidRDefault="00D50DED" w:rsidP="003A6ED2">
            <w:r>
              <w:t>Austria</w:t>
            </w:r>
          </w:p>
        </w:tc>
      </w:tr>
      <w:tr w:rsidR="005A6AB2" w:rsidTr="003A6ED2">
        <w:tc>
          <w:tcPr>
            <w:tcW w:w="2410" w:type="dxa"/>
          </w:tcPr>
          <w:p w:rsidR="005A6AB2" w:rsidRDefault="005A6AB2" w:rsidP="003A6ED2">
            <w:r>
              <w:t>Link</w:t>
            </w:r>
          </w:p>
        </w:tc>
        <w:tc>
          <w:tcPr>
            <w:tcW w:w="6652" w:type="dxa"/>
          </w:tcPr>
          <w:p w:rsidR="005A6AB2" w:rsidRDefault="00632042" w:rsidP="003A6ED2">
            <w:hyperlink r:id="rId14" w:history="1">
              <w:r w:rsidR="00D50DED">
                <w:rPr>
                  <w:rStyle w:val="Hyperlink"/>
                </w:rPr>
                <w:t>http://www.b2match.eu/partneringday2016</w:t>
              </w:r>
            </w:hyperlink>
          </w:p>
        </w:tc>
      </w:tr>
    </w:tbl>
    <w:p w:rsidR="005A6AB2" w:rsidRDefault="005A6A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652"/>
      </w:tblGrid>
      <w:tr w:rsidR="001969FD" w:rsidTr="004F413D">
        <w:tc>
          <w:tcPr>
            <w:tcW w:w="2410" w:type="dxa"/>
          </w:tcPr>
          <w:p w:rsidR="001969FD" w:rsidRDefault="001969FD" w:rsidP="004F413D">
            <w:r>
              <w:t>Title</w:t>
            </w:r>
          </w:p>
        </w:tc>
        <w:tc>
          <w:tcPr>
            <w:tcW w:w="6652" w:type="dxa"/>
          </w:tcPr>
          <w:p w:rsidR="001969FD" w:rsidRPr="00D50DED" w:rsidRDefault="001969FD" w:rsidP="004F413D">
            <w:pPr>
              <w:rPr>
                <w:b/>
              </w:rPr>
            </w:pPr>
            <w:r w:rsidRPr="001969FD">
              <w:rPr>
                <w:b/>
              </w:rPr>
              <w:t>BROKERAGE EVENT AT MICRONORA FAIR</w:t>
            </w:r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r>
              <w:t>Type</w:t>
            </w:r>
          </w:p>
        </w:tc>
        <w:tc>
          <w:tcPr>
            <w:tcW w:w="6652" w:type="dxa"/>
          </w:tcPr>
          <w:p w:rsidR="001969FD" w:rsidRDefault="001969FD" w:rsidP="001969FD">
            <w:r>
              <w:t xml:space="preserve">Brokerage event   </w:t>
            </w:r>
            <w:r>
              <w:rPr>
                <w:rStyle w:val="Strong"/>
                <w:b w:val="0"/>
              </w:rPr>
              <w:t>(Attention! registration fee!)</w:t>
            </w:r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r>
              <w:t>Start date</w:t>
            </w:r>
          </w:p>
        </w:tc>
        <w:tc>
          <w:tcPr>
            <w:tcW w:w="6652" w:type="dxa"/>
          </w:tcPr>
          <w:p w:rsidR="001969FD" w:rsidRDefault="001969FD" w:rsidP="004F413D">
            <w:r>
              <w:t>29 Sep</w:t>
            </w:r>
            <w:r w:rsidRPr="00475CA1">
              <w:t xml:space="preserve"> 2016</w:t>
            </w:r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r>
              <w:t>End date</w:t>
            </w:r>
          </w:p>
        </w:tc>
        <w:tc>
          <w:tcPr>
            <w:tcW w:w="6652" w:type="dxa"/>
          </w:tcPr>
          <w:p w:rsidR="001969FD" w:rsidRDefault="001969FD" w:rsidP="004F413D">
            <w:r>
              <w:t>30 Sep</w:t>
            </w:r>
            <w:r w:rsidRPr="00475CA1">
              <w:t xml:space="preserve"> 2016</w:t>
            </w:r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r>
              <w:t>Deadline for registration</w:t>
            </w:r>
          </w:p>
        </w:tc>
        <w:tc>
          <w:tcPr>
            <w:tcW w:w="6652" w:type="dxa"/>
          </w:tcPr>
          <w:p w:rsidR="001969FD" w:rsidRDefault="001969FD" w:rsidP="004F413D">
            <w:r>
              <w:t>15 Sep 2016</w:t>
            </w:r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r>
              <w:t xml:space="preserve">City </w:t>
            </w:r>
          </w:p>
        </w:tc>
        <w:tc>
          <w:tcPr>
            <w:tcW w:w="6652" w:type="dxa"/>
          </w:tcPr>
          <w:p w:rsidR="001969FD" w:rsidRDefault="001969FD" w:rsidP="004F413D">
            <w:r>
              <w:t>Besançon</w:t>
            </w:r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r>
              <w:t>Country</w:t>
            </w:r>
          </w:p>
        </w:tc>
        <w:tc>
          <w:tcPr>
            <w:tcW w:w="6652" w:type="dxa"/>
          </w:tcPr>
          <w:p w:rsidR="001969FD" w:rsidRDefault="001969FD" w:rsidP="004F413D">
            <w:r>
              <w:t>France</w:t>
            </w:r>
          </w:p>
        </w:tc>
      </w:tr>
      <w:tr w:rsidR="001969FD" w:rsidTr="004F413D">
        <w:tc>
          <w:tcPr>
            <w:tcW w:w="2410" w:type="dxa"/>
          </w:tcPr>
          <w:p w:rsidR="001969FD" w:rsidRDefault="001969FD" w:rsidP="004F413D">
            <w:r>
              <w:t>Link</w:t>
            </w:r>
          </w:p>
        </w:tc>
        <w:tc>
          <w:tcPr>
            <w:tcW w:w="6652" w:type="dxa"/>
          </w:tcPr>
          <w:p w:rsidR="001969FD" w:rsidRDefault="00632042" w:rsidP="001969FD">
            <w:hyperlink r:id="rId15" w:history="1">
              <w:r w:rsidR="001969FD" w:rsidRPr="00A218CF">
                <w:rPr>
                  <w:rStyle w:val="Hyperlink"/>
                </w:rPr>
                <w:t>https://www.b2match.eu/micro-nano-event2016</w:t>
              </w:r>
            </w:hyperlink>
          </w:p>
        </w:tc>
      </w:tr>
    </w:tbl>
    <w:p w:rsidR="001969FD" w:rsidRDefault="001969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652"/>
      </w:tblGrid>
      <w:tr w:rsidR="00603C41" w:rsidTr="004F413D">
        <w:tc>
          <w:tcPr>
            <w:tcW w:w="2410" w:type="dxa"/>
          </w:tcPr>
          <w:p w:rsidR="00603C41" w:rsidRDefault="00603C41" w:rsidP="004F413D">
            <w:r>
              <w:t>Title</w:t>
            </w:r>
          </w:p>
        </w:tc>
        <w:tc>
          <w:tcPr>
            <w:tcW w:w="6652" w:type="dxa"/>
          </w:tcPr>
          <w:p w:rsidR="00603C41" w:rsidRPr="004A201D" w:rsidRDefault="004A201D" w:rsidP="004A201D">
            <w:pPr>
              <w:pStyle w:val="Heading2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  <w:r w:rsidRPr="004A201D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Novel nanostructures and their applications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Type</w:t>
            </w:r>
          </w:p>
        </w:tc>
        <w:tc>
          <w:tcPr>
            <w:tcW w:w="6652" w:type="dxa"/>
          </w:tcPr>
          <w:p w:rsidR="00603C41" w:rsidRDefault="004A201D" w:rsidP="004F413D">
            <w:r>
              <w:t>Brokerage event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Start date</w:t>
            </w:r>
          </w:p>
        </w:tc>
        <w:tc>
          <w:tcPr>
            <w:tcW w:w="6652" w:type="dxa"/>
          </w:tcPr>
          <w:p w:rsidR="00603C41" w:rsidRDefault="004A201D" w:rsidP="004F413D">
            <w:r>
              <w:t>20 Oct 2016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End date</w:t>
            </w:r>
          </w:p>
        </w:tc>
        <w:tc>
          <w:tcPr>
            <w:tcW w:w="6652" w:type="dxa"/>
          </w:tcPr>
          <w:p w:rsidR="00603C41" w:rsidRDefault="004A201D" w:rsidP="004F413D">
            <w:r>
              <w:t>21 Oct 2016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Deadline for registration</w:t>
            </w:r>
          </w:p>
        </w:tc>
        <w:tc>
          <w:tcPr>
            <w:tcW w:w="6652" w:type="dxa"/>
          </w:tcPr>
          <w:p w:rsidR="00603C41" w:rsidRDefault="004A201D" w:rsidP="004F413D">
            <w:r>
              <w:t>18 Oct 2016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 xml:space="preserve">City </w:t>
            </w:r>
          </w:p>
        </w:tc>
        <w:tc>
          <w:tcPr>
            <w:tcW w:w="6652" w:type="dxa"/>
          </w:tcPr>
          <w:p w:rsidR="00603C41" w:rsidRDefault="004A201D" w:rsidP="004F413D">
            <w:r>
              <w:t>Darmstadt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Country</w:t>
            </w:r>
          </w:p>
        </w:tc>
        <w:tc>
          <w:tcPr>
            <w:tcW w:w="6652" w:type="dxa"/>
          </w:tcPr>
          <w:p w:rsidR="00603C41" w:rsidRDefault="004A201D" w:rsidP="004F413D">
            <w:r>
              <w:t>Germany</w:t>
            </w:r>
          </w:p>
        </w:tc>
      </w:tr>
      <w:tr w:rsidR="00603C41" w:rsidTr="004F413D">
        <w:tc>
          <w:tcPr>
            <w:tcW w:w="2410" w:type="dxa"/>
          </w:tcPr>
          <w:p w:rsidR="00603C41" w:rsidRDefault="00603C41" w:rsidP="004F413D">
            <w:r>
              <w:t>Link</w:t>
            </w:r>
          </w:p>
        </w:tc>
        <w:tc>
          <w:tcPr>
            <w:tcW w:w="6652" w:type="dxa"/>
          </w:tcPr>
          <w:p w:rsidR="004A201D" w:rsidRDefault="00632042" w:rsidP="004A201D">
            <w:hyperlink r:id="rId16" w:history="1">
              <w:r w:rsidR="004A201D" w:rsidRPr="00A218CF">
                <w:rPr>
                  <w:rStyle w:val="Hyperlink"/>
                </w:rPr>
                <w:t>https://www.b2match.eu/nanostructureanalytics2016</w:t>
              </w:r>
            </w:hyperlink>
          </w:p>
        </w:tc>
      </w:tr>
    </w:tbl>
    <w:p w:rsidR="001969FD" w:rsidRDefault="001969FD"/>
    <w:p w:rsidR="00C63AFE" w:rsidRDefault="00C63AFE" w:rsidP="00C63AFE"/>
    <w:p w:rsidR="001969FD" w:rsidRDefault="001969FD"/>
    <w:p w:rsidR="00D16428" w:rsidRDefault="00D16428"/>
    <w:p w:rsidR="004A201D" w:rsidRPr="004A201D" w:rsidRDefault="00361E64" w:rsidP="00361E64">
      <w:pPr>
        <w:rPr>
          <w:rFonts w:eastAsia="Times New Roman" w:cs="Times New Roman"/>
          <w:color w:val="0000FF"/>
          <w:u w:val="single"/>
          <w:lang w:val="en-GB" w:eastAsia="hu-HU"/>
        </w:rPr>
      </w:pPr>
      <w:r>
        <w:t>Further events</w:t>
      </w:r>
      <w:r w:rsidRPr="00361E64">
        <w:rPr>
          <w:lang w:val="en-GB"/>
        </w:rPr>
        <w:t xml:space="preserve">: </w:t>
      </w:r>
      <w:r w:rsidR="004A201D">
        <w:rPr>
          <w:lang w:val="en-GB"/>
        </w:rPr>
        <w:tab/>
      </w:r>
      <w:hyperlink r:id="rId17" w:tgtFrame="_blank" w:history="1">
        <w:r w:rsidRPr="00361E64">
          <w:rPr>
            <w:rFonts w:eastAsia="Times New Roman" w:cs="Times New Roman"/>
            <w:color w:val="0000FF"/>
            <w:u w:val="single"/>
            <w:lang w:val="en-GB" w:eastAsia="hu-HU"/>
          </w:rPr>
          <w:t>http://een.ec.europa.eu/tools/services/eve/event/listevents</w:t>
        </w:r>
      </w:hyperlink>
    </w:p>
    <w:p w:rsidR="004A201D" w:rsidRDefault="004A201D">
      <w:r>
        <w:tab/>
      </w:r>
      <w:r>
        <w:tab/>
      </w:r>
      <w:r>
        <w:tab/>
      </w:r>
      <w:hyperlink r:id="rId18" w:history="1">
        <w:r w:rsidRPr="00A218CF">
          <w:rPr>
            <w:rStyle w:val="Hyperlink"/>
          </w:rPr>
          <w:t>https://events.b2match.com/?page=8</w:t>
        </w:r>
      </w:hyperlink>
    </w:p>
    <w:p w:rsidR="004A201D" w:rsidRDefault="004A201D"/>
    <w:p w:rsidR="00361E64" w:rsidRDefault="00361E64">
      <w:r>
        <w:t>Please note that p</w:t>
      </w:r>
      <w:proofErr w:type="spellStart"/>
      <w:r w:rsidRPr="0041132D">
        <w:rPr>
          <w:lang w:val="en-GB"/>
        </w:rPr>
        <w:t>artners</w:t>
      </w:r>
      <w:proofErr w:type="spellEnd"/>
      <w:r w:rsidRPr="0041132D">
        <w:rPr>
          <w:lang w:val="en-GB"/>
        </w:rPr>
        <w:t xml:space="preserve"> are also free to identify events of high importance which will be also considered eligible.</w:t>
      </w:r>
    </w:p>
    <w:sectPr w:rsidR="00361E64" w:rsidSect="005B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3AA7"/>
    <w:multiLevelType w:val="hybridMultilevel"/>
    <w:tmpl w:val="61DA85B2"/>
    <w:lvl w:ilvl="0" w:tplc="364082E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428"/>
    <w:rsid w:val="001969FD"/>
    <w:rsid w:val="001D4294"/>
    <w:rsid w:val="00361E64"/>
    <w:rsid w:val="00453776"/>
    <w:rsid w:val="004A201D"/>
    <w:rsid w:val="005A6AB2"/>
    <w:rsid w:val="005B6FE6"/>
    <w:rsid w:val="00603C41"/>
    <w:rsid w:val="00632042"/>
    <w:rsid w:val="00AE09D2"/>
    <w:rsid w:val="00C63AFE"/>
    <w:rsid w:val="00D033EC"/>
    <w:rsid w:val="00D16428"/>
    <w:rsid w:val="00D50DED"/>
    <w:rsid w:val="00DD2DDD"/>
    <w:rsid w:val="00EF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E6"/>
  </w:style>
  <w:style w:type="paragraph" w:styleId="Heading1">
    <w:name w:val="heading 1"/>
    <w:basedOn w:val="Normal"/>
    <w:link w:val="Heading1Char"/>
    <w:uiPriority w:val="9"/>
    <w:qFormat/>
    <w:rsid w:val="00196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4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6AB2"/>
    <w:rPr>
      <w:b/>
      <w:bCs/>
    </w:rPr>
  </w:style>
  <w:style w:type="paragraph" w:styleId="ListParagraph">
    <w:name w:val="List Paragraph"/>
    <w:basedOn w:val="Normal"/>
    <w:uiPriority w:val="34"/>
    <w:qFormat/>
    <w:rsid w:val="00361E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69F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603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3AF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3AFE"/>
    <w:rPr>
      <w:rFonts w:ascii="Consolas" w:eastAsia="Times New Roman" w:hAnsi="Consolas" w:cs="Times New Roman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p.gov.pl" TargetMode="External"/><Relationship Id="rId13" Type="http://schemas.openxmlformats.org/officeDocument/2006/relationships/hyperlink" Target="https://www.b2match.eu/reineu2016" TargetMode="External"/><Relationship Id="rId18" Type="http://schemas.openxmlformats.org/officeDocument/2006/relationships/hyperlink" Target="https://events.b2match.com/?page=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2match.eu/woodgot2016" TargetMode="External"/><Relationship Id="rId12" Type="http://schemas.openxmlformats.org/officeDocument/2006/relationships/hyperlink" Target="http://www.nanostruc.info/" TargetMode="External"/><Relationship Id="rId17" Type="http://schemas.openxmlformats.org/officeDocument/2006/relationships/hyperlink" Target="http://een.ec.europa.eu/tools/services/eve/event/listev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2match.eu/nanostructureanalytics201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2match.eu/timberfair2016" TargetMode="External"/><Relationship Id="rId11" Type="http://schemas.openxmlformats.org/officeDocument/2006/relationships/hyperlink" Target="http://www.globaleventslist.elsevier.com/events/2016/09/nanostruc-2016-the-3rd-international-conference-on-structural-nano-composites/" TargetMode="External"/><Relationship Id="rId5" Type="http://schemas.openxmlformats.org/officeDocument/2006/relationships/hyperlink" Target="https://www.b2match.eu/triple-helix" TargetMode="External"/><Relationship Id="rId15" Type="http://schemas.openxmlformats.org/officeDocument/2006/relationships/hyperlink" Target="https://www.b2match.eu/micro-nano-event2016" TargetMode="External"/><Relationship Id="rId10" Type="http://schemas.openxmlformats.org/officeDocument/2006/relationships/hyperlink" Target="https://www.b2match.eu/burtarim20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2match.eu/foodmatterslive2016" TargetMode="External"/><Relationship Id="rId14" Type="http://schemas.openxmlformats.org/officeDocument/2006/relationships/hyperlink" Target="http://www.b2match.eu/partneringday201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xy;Zita</dc:creator>
  <cp:keywords/>
  <dc:description/>
  <cp:lastModifiedBy>User</cp:lastModifiedBy>
  <cp:revision>4</cp:revision>
  <dcterms:created xsi:type="dcterms:W3CDTF">2016-05-18T12:36:00Z</dcterms:created>
  <dcterms:modified xsi:type="dcterms:W3CDTF">2016-06-16T12:59:00Z</dcterms:modified>
</cp:coreProperties>
</file>